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8C46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2E8D342B" w14:textId="77777777" w:rsidR="003F51B1" w:rsidRPr="00EA0B92" w:rsidRDefault="003F51B1" w:rsidP="003F51B1">
      <w:pPr>
        <w:jc w:val="both"/>
        <w:rPr>
          <w:rFonts w:cs="Times New Roman"/>
        </w:rPr>
      </w:pPr>
    </w:p>
    <w:p w14:paraId="7A172E2F" w14:textId="0D2AD0AF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0919C8">
        <w:rPr>
          <w:rFonts w:cs="Times New Roman"/>
        </w:rPr>
        <w:t>Megan Chalifoux</w:t>
      </w:r>
      <w:r w:rsidR="009E27A8">
        <w:rPr>
          <w:rFonts w:cs="Times New Roman"/>
        </w:rPr>
        <w:t>, Attorney</w:t>
      </w:r>
    </w:p>
    <w:p w14:paraId="6653B5BC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346FE675" w14:textId="77777777" w:rsidR="00B103BA" w:rsidRPr="00F82F6E" w:rsidRDefault="00B103BA" w:rsidP="000E4CE6">
      <w:pPr>
        <w:rPr>
          <w:rFonts w:cs="Times New Roman"/>
        </w:rPr>
      </w:pPr>
    </w:p>
    <w:p w14:paraId="43E8E554" w14:textId="44B54026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0919C8">
        <w:t>Jolie Mathis</w:t>
      </w:r>
      <w:r w:rsidRPr="00EA0B92">
        <w:t xml:space="preserve">, </w:t>
      </w:r>
      <w:r w:rsidR="000919C8">
        <w:t>Utility Engineering Specialist</w:t>
      </w:r>
    </w:p>
    <w:p w14:paraId="58B2A4A6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8636C0A" w14:textId="4D630443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0919C8">
        <w:rPr>
          <w:rFonts w:cs="Times New Roman"/>
        </w:rPr>
        <w:t xml:space="preserve">July </w:t>
      </w:r>
      <w:r w:rsidR="00211A1E">
        <w:rPr>
          <w:rFonts w:cs="Times New Roman"/>
        </w:rPr>
        <w:t>20</w:t>
      </w:r>
      <w:bookmarkStart w:id="0" w:name="_GoBack"/>
      <w:bookmarkEnd w:id="0"/>
      <w:r w:rsidR="000919C8">
        <w:rPr>
          <w:rFonts w:cs="Times New Roman"/>
        </w:rPr>
        <w:t>, 2020</w:t>
      </w:r>
    </w:p>
    <w:p w14:paraId="79349F82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CA107FF" w14:textId="77777777" w:rsidR="000919C8" w:rsidRPr="000919C8" w:rsidRDefault="003F51B1" w:rsidP="000919C8">
      <w:pPr>
        <w:tabs>
          <w:tab w:val="left" w:pos="1440"/>
        </w:tabs>
        <w:ind w:left="1440" w:hanging="1440"/>
        <w:jc w:val="both"/>
        <w:rPr>
          <w:rFonts w:eastAsiaTheme="minorHAnsi"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="000919C8" w:rsidRPr="000919C8">
        <w:rPr>
          <w:rFonts w:eastAsiaTheme="minorHAnsi" w:cs="Times New Roman"/>
          <w:b/>
        </w:rPr>
        <w:t>Docket No. 50955</w:t>
      </w:r>
      <w:r w:rsidR="000919C8" w:rsidRPr="000919C8">
        <w:rPr>
          <w:rFonts w:eastAsiaTheme="minorHAnsi" w:cs="Times New Roman"/>
        </w:rPr>
        <w:t xml:space="preserve">, </w:t>
      </w:r>
      <w:r w:rsidR="000919C8" w:rsidRPr="000919C8">
        <w:rPr>
          <w:rFonts w:eastAsiaTheme="minorHAnsi" w:cs="Times New Roman"/>
          <w:i/>
        </w:rPr>
        <w:t xml:space="preserve">Application of City of Dripping Springs to Amend Its Water Certificate of Convenience and Necessity in Hays County </w:t>
      </w:r>
    </w:p>
    <w:p w14:paraId="72D8434C" w14:textId="4BC5F081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</w:p>
    <w:p w14:paraId="6D9AAB39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1A7AA35" w14:textId="502CA832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0919C8">
        <w:rPr>
          <w:rFonts w:cs="Times New Roman"/>
        </w:rPr>
        <w:t>June 18, 2020</w:t>
      </w:r>
      <w:r w:rsidRPr="00EA0B92">
        <w:rPr>
          <w:rFonts w:cs="Times New Roman"/>
        </w:rPr>
        <w:t xml:space="preserve">, </w:t>
      </w:r>
      <w:r w:rsidR="000919C8">
        <w:rPr>
          <w:rFonts w:cs="Times New Roman"/>
        </w:rPr>
        <w:t>the City of Dripping Springs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0919C8">
        <w:rPr>
          <w:rFonts w:cs="Times New Roman"/>
        </w:rPr>
        <w:t>13030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in </w:t>
      </w:r>
      <w:r w:rsidR="000919C8">
        <w:rPr>
          <w:rFonts w:cs="Times New Roman"/>
        </w:rPr>
        <w:t>Hays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the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0919C8">
        <w:rPr>
          <w:rFonts w:cs="Times New Roman"/>
        </w:rPr>
        <w:t xml:space="preserve">§§ </w:t>
      </w:r>
      <w:r w:rsidR="008A4317" w:rsidRPr="000919C8">
        <w:rPr>
          <w:rFonts w:cs="Times New Roman"/>
        </w:rPr>
        <w:t xml:space="preserve">24.225 to </w:t>
      </w:r>
      <w:proofErr w:type="gramStart"/>
      <w:r w:rsidR="008A4317" w:rsidRPr="000919C8">
        <w:rPr>
          <w:rFonts w:cs="Times New Roman"/>
        </w:rPr>
        <w:t xml:space="preserve">24.237 </w:t>
      </w:r>
      <w:r w:rsidR="000919C8" w:rsidRPr="000919C8">
        <w:rPr>
          <w:rFonts w:cs="Times New Roman"/>
        </w:rPr>
        <w:t>.</w:t>
      </w:r>
      <w:proofErr w:type="gramEnd"/>
      <w:r w:rsidRPr="000919C8">
        <w:rPr>
          <w:rFonts w:cs="Times New Roman"/>
        </w:rPr>
        <w:t xml:space="preserve">   </w:t>
      </w:r>
    </w:p>
    <w:p w14:paraId="5F71881E" w14:textId="77777777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the Applicant </w:t>
      </w:r>
      <w:r w:rsidR="00786DF4" w:rsidRPr="009F2F27">
        <w:rPr>
          <w:rFonts w:cs="Times New Roman"/>
          <w:bCs/>
        </w:rPr>
        <w:t xml:space="preserve">and recommends 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217FC9CE" w14:textId="1D3EF949" w:rsidR="00B77D62" w:rsidRDefault="00B77D62" w:rsidP="00304126">
      <w:pPr>
        <w:jc w:val="both"/>
        <w:rPr>
          <w:rFonts w:cs="Times New Roman"/>
          <w:highlight w:val="yellow"/>
        </w:rPr>
      </w:pPr>
    </w:p>
    <w:p w14:paraId="13EE25E3" w14:textId="64C9053C" w:rsidR="00956293" w:rsidRPr="00956293" w:rsidRDefault="00956293" w:rsidP="00304126">
      <w:pPr>
        <w:jc w:val="both"/>
        <w:rPr>
          <w:rFonts w:cs="Times New Roman"/>
          <w:b/>
          <w:bCs/>
          <w:u w:val="single"/>
        </w:rPr>
      </w:pPr>
      <w:r w:rsidRPr="00956293">
        <w:rPr>
          <w:rFonts w:cs="Times New Roman"/>
          <w:b/>
          <w:bCs/>
          <w:u w:val="single"/>
        </w:rPr>
        <w:t>Mapping Content:</w:t>
      </w:r>
    </w:p>
    <w:p w14:paraId="0EDABD8B" w14:textId="77777777" w:rsidR="00956293" w:rsidRPr="00956293" w:rsidRDefault="00956293" w:rsidP="00304126">
      <w:pPr>
        <w:jc w:val="both"/>
        <w:rPr>
          <w:rFonts w:cs="Times New Roman"/>
          <w:b/>
          <w:bCs/>
          <w:highlight w:val="yellow"/>
          <w:u w:val="single"/>
        </w:rPr>
      </w:pPr>
    </w:p>
    <w:p w14:paraId="0AF511C1" w14:textId="77777777" w:rsidR="00956293" w:rsidRDefault="00956293" w:rsidP="00956293">
      <w:r>
        <w:t xml:space="preserve">Maps submitted with </w:t>
      </w:r>
      <w:sdt>
        <w:sdtPr>
          <w:rPr>
            <w:b/>
          </w:rPr>
          <w:alias w:val="Item #"/>
          <w:tag w:val="Item #"/>
          <w:id w:val="486297229"/>
          <w:placeholder>
            <w:docPart w:val="3A1075888DC0403887DE9467488874F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/>
            </w:rPr>
            <w:t>Item 1</w:t>
          </w:r>
        </w:sdtContent>
      </w:sdt>
      <w:r>
        <w:t xml:space="preserve"> on </w:t>
      </w:r>
      <w:sdt>
        <w:sdtPr>
          <w:rPr>
            <w:b/>
          </w:rPr>
          <w:id w:val="-806543619"/>
          <w:placeholder>
            <w:docPart w:val="5FB1294EC34E45558615B8E0138F52E1"/>
          </w:placeholder>
          <w:date w:fullDate="2020-06-18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>
            <w:rPr>
              <w:b/>
            </w:rPr>
            <w:t>6/18/2020</w:t>
          </w:r>
        </w:sdtContent>
      </w:sdt>
      <w:r w:rsidRPr="00377683">
        <w:t xml:space="preserve"> are </w:t>
      </w:r>
      <w:r>
        <w:t xml:space="preserve">deficient. </w:t>
      </w:r>
    </w:p>
    <w:p w14:paraId="76B6CA1D" w14:textId="77777777" w:rsidR="00956293" w:rsidRDefault="00956293" w:rsidP="00956293"/>
    <w:p w14:paraId="5D74B2CB" w14:textId="77777777" w:rsidR="00956293" w:rsidRPr="00377683" w:rsidRDefault="00956293" w:rsidP="00956293">
      <w:r w:rsidRPr="00377683"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60FC041D" w14:textId="77777777" w:rsidR="00956293" w:rsidRPr="00377683" w:rsidRDefault="00956293" w:rsidP="00956293">
      <w:pPr>
        <w:pStyle w:val="ListParagraph"/>
        <w:numPr>
          <w:ilvl w:val="0"/>
          <w:numId w:val="29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3F36BBBB" w14:textId="2EB6475B" w:rsidR="00956293" w:rsidRDefault="00956293" w:rsidP="00956293">
      <w:pPr>
        <w:pStyle w:val="ListParagraph"/>
        <w:numPr>
          <w:ilvl w:val="0"/>
          <w:numId w:val="29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5579AE81" w14:textId="78A642CD" w:rsidR="00956293" w:rsidRDefault="00956293" w:rsidP="00956293">
      <w:pPr>
        <w:pStyle w:val="ListParagraph"/>
        <w:numPr>
          <w:ilvl w:val="0"/>
          <w:numId w:val="29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 xml:space="preserve">georeferenced in either NAD83 Texas Statewide Mapping System (Meters) or NAD83 Texas State Plane Coordinate System (US Feet); </w:t>
      </w:r>
      <w:r w:rsidRPr="00956293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</w:t>
      </w:r>
      <w:r w:rsidRPr="00377683">
        <w:t>.</w:t>
      </w:r>
    </w:p>
    <w:p w14:paraId="1D5DB35A" w14:textId="77777777" w:rsidR="00956293" w:rsidRPr="009F2F27" w:rsidRDefault="00956293" w:rsidP="00956293">
      <w:pPr>
        <w:jc w:val="both"/>
        <w:rPr>
          <w:rFonts w:cs="Times New Roman"/>
          <w:highlight w:val="yellow"/>
        </w:rPr>
      </w:pPr>
    </w:p>
    <w:p w14:paraId="16FE265C" w14:textId="77777777" w:rsidR="00956331" w:rsidRPr="003F51B1" w:rsidRDefault="00956331" w:rsidP="00304126">
      <w:pPr>
        <w:pStyle w:val="NoSpacing"/>
        <w:jc w:val="both"/>
        <w:rPr>
          <w:highlight w:val="yellow"/>
        </w:rPr>
      </w:pPr>
    </w:p>
    <w:p w14:paraId="244B9E93" w14:textId="77777777" w:rsidR="005A5D0E" w:rsidRPr="005A5D0E" w:rsidRDefault="00956331" w:rsidP="00304126">
      <w:pPr>
        <w:pStyle w:val="NoSpacing"/>
        <w:jc w:val="both"/>
      </w:pPr>
      <w:r w:rsidRPr="001563A9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64DB4" w14:textId="77777777" w:rsidR="00AE5C48" w:rsidRDefault="00AE5C48">
      <w:r>
        <w:separator/>
      </w:r>
    </w:p>
  </w:endnote>
  <w:endnote w:type="continuationSeparator" w:id="0">
    <w:p w14:paraId="0E40FB14" w14:textId="77777777" w:rsidR="00AE5C48" w:rsidRDefault="00AE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58B8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C7D21" w14:textId="77777777" w:rsidR="00AE5C48" w:rsidRDefault="00AE5C48">
      <w:r>
        <w:separator/>
      </w:r>
    </w:p>
  </w:footnote>
  <w:footnote w:type="continuationSeparator" w:id="0">
    <w:p w14:paraId="4268D1E5" w14:textId="77777777" w:rsidR="00AE5C48" w:rsidRDefault="00AE5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1"/>
  </w:num>
  <w:num w:numId="5">
    <w:abstractNumId w:val="27"/>
  </w:num>
  <w:num w:numId="6">
    <w:abstractNumId w:val="19"/>
  </w:num>
  <w:num w:numId="7">
    <w:abstractNumId w:val="20"/>
  </w:num>
  <w:num w:numId="8">
    <w:abstractNumId w:val="14"/>
  </w:num>
  <w:num w:numId="9">
    <w:abstractNumId w:val="22"/>
  </w:num>
  <w:num w:numId="10">
    <w:abstractNumId w:val="29"/>
  </w:num>
  <w:num w:numId="11">
    <w:abstractNumId w:val="16"/>
  </w:num>
  <w:num w:numId="12">
    <w:abstractNumId w:val="30"/>
  </w:num>
  <w:num w:numId="13">
    <w:abstractNumId w:val="15"/>
  </w:num>
  <w:num w:numId="14">
    <w:abstractNumId w:val="24"/>
  </w:num>
  <w:num w:numId="15">
    <w:abstractNumId w:val="17"/>
  </w:num>
  <w:num w:numId="16">
    <w:abstractNumId w:val="6"/>
  </w:num>
  <w:num w:numId="17">
    <w:abstractNumId w:val="18"/>
  </w:num>
  <w:num w:numId="18">
    <w:abstractNumId w:val="23"/>
  </w:num>
  <w:num w:numId="19">
    <w:abstractNumId w:val="12"/>
  </w:num>
  <w:num w:numId="20">
    <w:abstractNumId w:val="28"/>
  </w:num>
  <w:num w:numId="21">
    <w:abstractNumId w:val="5"/>
  </w:num>
  <w:num w:numId="22">
    <w:abstractNumId w:val="4"/>
  </w:num>
  <w:num w:numId="23">
    <w:abstractNumId w:val="11"/>
  </w:num>
  <w:num w:numId="24">
    <w:abstractNumId w:val="13"/>
  </w:num>
  <w:num w:numId="25">
    <w:abstractNumId w:val="25"/>
  </w:num>
  <w:num w:numId="26">
    <w:abstractNumId w:val="7"/>
  </w:num>
  <w:num w:numId="27">
    <w:abstractNumId w:val="8"/>
  </w:num>
  <w:num w:numId="28">
    <w:abstractNumId w:val="2"/>
  </w:num>
  <w:num w:numId="2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C8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19C8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63A9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3CFE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A1E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29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5C48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5EC0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0C9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71F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A1075888DC0403887DE946748887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B193-AB70-46D8-A707-8ED98351901F}"/>
      </w:docPartPr>
      <w:docPartBody>
        <w:p w:rsidR="00DD5151" w:rsidRDefault="00366295" w:rsidP="00366295">
          <w:pPr>
            <w:pStyle w:val="3A1075888DC0403887DE9467488874F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FB1294EC34E45558615B8E0138F5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E96A1-3984-4AA2-8545-AE7AB1EE3D46}"/>
      </w:docPartPr>
      <w:docPartBody>
        <w:p w:rsidR="00DD5151" w:rsidRDefault="00366295" w:rsidP="00366295">
          <w:pPr>
            <w:pStyle w:val="5FB1294EC34E45558615B8E0138F52E1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295"/>
    <w:rsid w:val="00366295"/>
    <w:rsid w:val="00DD5151"/>
    <w:rsid w:val="00EC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6295"/>
    <w:rPr>
      <w:color w:val="808080"/>
    </w:rPr>
  </w:style>
  <w:style w:type="paragraph" w:customStyle="1" w:styleId="3A1075888DC0403887DE9467488874F3">
    <w:name w:val="3A1075888DC0403887DE9467488874F3"/>
    <w:rsid w:val="00366295"/>
  </w:style>
  <w:style w:type="paragraph" w:customStyle="1" w:styleId="5FB1294EC34E45558615B8E0138F52E1">
    <w:name w:val="5FB1294EC34E45558615B8E0138F52E1"/>
    <w:rsid w:val="003662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7438D-E300-40C9-96DC-A80E3D11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2020-07-20T16:09:00Z</dcterms:created>
  <dcterms:modified xsi:type="dcterms:W3CDTF">2020-07-20T16:09:00Z</dcterms:modified>
</cp:coreProperties>
</file>